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  <w:t xml:space="preserve">教育部國民及學前教育署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Cool English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  <w:t xml:space="preserve">英語線上學習平臺</w:t>
      </w:r>
    </w:p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107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  <w:t xml:space="preserve">年度家長分區說明會實施計畫</w:t>
      </w:r>
    </w:p>
    <w:p>
      <w:pPr>
        <w:numPr>
          <w:ilvl w:val="0"/>
          <w:numId w:val="2"/>
        </w:numPr>
        <w:spacing w:before="180" w:after="0" w:line="240"/>
        <w:ind w:right="0" w:left="0" w:firstLine="0"/>
        <w:jc w:val="both"/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依據</w:t>
      </w:r>
    </w:p>
    <w:p>
      <w:pPr>
        <w:spacing w:before="180" w:after="0" w:line="240"/>
        <w:ind w:right="0" w:left="720" w:firstLine="0"/>
        <w:jc w:val="both"/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教育部國民及學前教育署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107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年度「英語線上學習平臺建置開發及課程推廣計畫」。</w:t>
      </w:r>
    </w:p>
    <w:p>
      <w:pPr>
        <w:numPr>
          <w:ilvl w:val="0"/>
          <w:numId w:val="4"/>
        </w:numPr>
        <w:spacing w:before="180" w:after="0" w:line="240"/>
        <w:ind w:right="0" w:left="0" w:firstLine="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目的</w:t>
      </w:r>
    </w:p>
    <w:p>
      <w:pPr>
        <w:spacing w:before="180" w:after="0" w:line="240"/>
        <w:ind w:right="0" w:left="72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介紹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Cool English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英語線上學習平臺(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www.coolenglish.edu.tw</w:t>
        </w:r>
      </w:hyperlink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)網站學習資源內容與功能特色，使家長瞭解該平臺豐富英語學習資源，以利引導孩子在家自學英語。</w:t>
      </w:r>
    </w:p>
    <w:p>
      <w:pPr>
        <w:numPr>
          <w:ilvl w:val="0"/>
          <w:numId w:val="6"/>
        </w:numPr>
        <w:spacing w:before="18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主辦單位：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教育部國民及學前教育署</w:t>
      </w:r>
    </w:p>
    <w:p>
      <w:pPr>
        <w:spacing w:before="180" w:after="0" w:line="240"/>
        <w:ind w:right="0" w:left="72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承辦單位：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國立臺灣師範大學</w:t>
      </w:r>
    </w:p>
    <w:p>
      <w:pPr>
        <w:numPr>
          <w:ilvl w:val="0"/>
          <w:numId w:val="8"/>
        </w:numPr>
        <w:spacing w:before="180" w:after="0" w:line="240"/>
        <w:ind w:right="0" w:left="0" w:firstLine="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辦理內容</w:t>
      </w:r>
    </w:p>
    <w:p>
      <w:pPr>
        <w:numPr>
          <w:ilvl w:val="0"/>
          <w:numId w:val="8"/>
        </w:numPr>
        <w:spacing w:before="180" w:after="360" w:line="240"/>
        <w:ind w:right="0" w:left="1287" w:hanging="567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本說明會分北區、中區、南區、東區四場次辦理，各場次辦理時間、地點及相關資訊如下：</w:t>
      </w:r>
    </w:p>
    <w:tbl>
      <w:tblPr/>
      <w:tblGrid>
        <w:gridCol w:w="1416"/>
        <w:gridCol w:w="1701"/>
        <w:gridCol w:w="3969"/>
        <w:gridCol w:w="1362"/>
        <w:gridCol w:w="2778"/>
      </w:tblGrid>
      <w:tr>
        <w:trPr>
          <w:trHeight w:val="850" w:hRule="auto"/>
          <w:jc w:val="center"/>
        </w:trPr>
        <w:tc>
          <w:tcPr>
            <w:tcW w:w="141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場次</w:t>
            </w:r>
          </w:p>
        </w:tc>
        <w:tc>
          <w:tcPr>
            <w:tcW w:w="1701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時間</w:t>
            </w:r>
          </w:p>
        </w:tc>
        <w:tc>
          <w:tcPr>
            <w:tcW w:w="396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辦理地點</w:t>
            </w:r>
          </w:p>
        </w:tc>
        <w:tc>
          <w:tcPr>
            <w:tcW w:w="136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研習人數</w:t>
            </w:r>
          </w:p>
        </w:tc>
        <w:tc>
          <w:tcPr>
            <w:tcW w:w="277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研習講師</w:t>
            </w:r>
          </w:p>
        </w:tc>
      </w:tr>
      <w:tr>
        <w:trPr>
          <w:trHeight w:val="1417" w:hRule="auto"/>
          <w:jc w:val="center"/>
        </w:trPr>
        <w:tc>
          <w:tcPr>
            <w:tcW w:w="141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6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北區</w:t>
            </w:r>
          </w:p>
          <w:p>
            <w:pPr>
              <w:spacing w:before="0" w:after="0" w:line="6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(臺北場)</w:t>
            </w:r>
          </w:p>
        </w:tc>
        <w:tc>
          <w:tcPr>
            <w:tcW w:w="1701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6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7/28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(六)</w:t>
            </w:r>
          </w:p>
          <w:p>
            <w:pPr>
              <w:spacing w:before="0" w:after="0" w:line="6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13:30-15:50</w:t>
            </w:r>
          </w:p>
        </w:tc>
        <w:tc>
          <w:tcPr>
            <w:tcW w:w="396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國立臺灣師範大學誠大樓</w:t>
            </w:r>
          </w:p>
          <w:p>
            <w:pPr>
              <w:spacing w:before="0" w:after="0" w:line="40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教室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(臺北市大安區</w:t>
            </w:r>
          </w:p>
          <w:p>
            <w:pPr>
              <w:spacing w:before="0" w:after="0" w:line="4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和平東路一段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162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號)</w:t>
            </w:r>
          </w:p>
        </w:tc>
        <w:tc>
          <w:tcPr>
            <w:tcW w:w="136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人</w:t>
            </w:r>
          </w:p>
        </w:tc>
        <w:tc>
          <w:tcPr>
            <w:tcW w:w="277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臺北市立弘道國民</w:t>
            </w:r>
          </w:p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中學戴孜伃老師</w:t>
            </w:r>
          </w:p>
        </w:tc>
      </w:tr>
      <w:tr>
        <w:trPr>
          <w:trHeight w:val="1417" w:hRule="auto"/>
          <w:jc w:val="center"/>
        </w:trPr>
        <w:tc>
          <w:tcPr>
            <w:tcW w:w="141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6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中區</w:t>
            </w:r>
          </w:p>
          <w:p>
            <w:pPr>
              <w:spacing w:before="0" w:after="0" w:line="6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(臺中場)</w:t>
            </w:r>
          </w:p>
        </w:tc>
        <w:tc>
          <w:tcPr>
            <w:tcW w:w="1701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6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8/4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(六)</w:t>
            </w:r>
          </w:p>
          <w:p>
            <w:pPr>
              <w:spacing w:before="0" w:after="0" w:line="6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13:30-15:50</w:t>
            </w:r>
          </w:p>
        </w:tc>
        <w:tc>
          <w:tcPr>
            <w:tcW w:w="396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逢甲大學紀念館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樓第一國際會議廳(台中市西屯區文華路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號)</w:t>
            </w:r>
          </w:p>
        </w:tc>
        <w:tc>
          <w:tcPr>
            <w:tcW w:w="136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人</w:t>
            </w:r>
          </w:p>
        </w:tc>
        <w:tc>
          <w:tcPr>
            <w:tcW w:w="277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國立臺灣師範大學教務處共同教育委員會徐筱玲專案助理教授</w:t>
            </w:r>
          </w:p>
        </w:tc>
      </w:tr>
      <w:tr>
        <w:trPr>
          <w:trHeight w:val="1417" w:hRule="auto"/>
          <w:jc w:val="center"/>
        </w:trPr>
        <w:tc>
          <w:tcPr>
            <w:tcW w:w="141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6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南區</w:t>
            </w:r>
          </w:p>
          <w:p>
            <w:pPr>
              <w:spacing w:before="0" w:after="0" w:line="6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(高雄場)</w:t>
            </w:r>
          </w:p>
        </w:tc>
        <w:tc>
          <w:tcPr>
            <w:tcW w:w="1701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6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8/11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(六)</w:t>
            </w:r>
          </w:p>
          <w:p>
            <w:pPr>
              <w:spacing w:before="0" w:after="0" w:line="6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13:30-15:50</w:t>
            </w:r>
          </w:p>
        </w:tc>
        <w:tc>
          <w:tcPr>
            <w:tcW w:w="396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高雄車站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NO.1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場地租借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Gravity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教室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(高雄市三民區九如二路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255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樓)</w:t>
            </w:r>
          </w:p>
        </w:tc>
        <w:tc>
          <w:tcPr>
            <w:tcW w:w="136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人</w:t>
            </w:r>
          </w:p>
        </w:tc>
        <w:tc>
          <w:tcPr>
            <w:tcW w:w="277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國立臺灣師範大學</w:t>
            </w:r>
          </w:p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英語學系陳浩然教授</w:t>
            </w:r>
          </w:p>
        </w:tc>
      </w:tr>
      <w:tr>
        <w:trPr>
          <w:trHeight w:val="1417" w:hRule="auto"/>
          <w:jc w:val="center"/>
        </w:trPr>
        <w:tc>
          <w:tcPr>
            <w:tcW w:w="141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6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東區</w:t>
            </w:r>
          </w:p>
          <w:p>
            <w:pPr>
              <w:spacing w:before="0" w:after="0" w:line="6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(宜蘭場)</w:t>
            </w:r>
          </w:p>
        </w:tc>
        <w:tc>
          <w:tcPr>
            <w:tcW w:w="1701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6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8/18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(六)</w:t>
            </w:r>
          </w:p>
          <w:p>
            <w:pPr>
              <w:spacing w:before="0" w:after="0" w:line="6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13:30-15:50</w:t>
            </w:r>
          </w:p>
        </w:tc>
        <w:tc>
          <w:tcPr>
            <w:tcW w:w="396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國立宜蘭大學綜合教學大樓</w:t>
            </w:r>
          </w:p>
          <w:p>
            <w:pPr>
              <w:spacing w:before="0" w:after="0" w:line="40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204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教室(宜蘭縣宜蘭市</w:t>
            </w:r>
          </w:p>
          <w:p>
            <w:pPr>
              <w:spacing w:before="0" w:after="0" w:line="4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神農路一段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號)</w:t>
            </w:r>
          </w:p>
        </w:tc>
        <w:tc>
          <w:tcPr>
            <w:tcW w:w="136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110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人</w:t>
            </w:r>
          </w:p>
        </w:tc>
        <w:tc>
          <w:tcPr>
            <w:tcW w:w="277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國立臺北商業大學</w:t>
            </w:r>
          </w:p>
          <w:p>
            <w:pPr>
              <w:spacing w:before="0" w:after="0" w:line="48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通識教育中心</w:t>
            </w:r>
          </w:p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賴淑麗助理教授</w:t>
            </w:r>
          </w:p>
        </w:tc>
      </w:tr>
    </w:tbl>
    <w:p>
      <w:pPr>
        <w:numPr>
          <w:ilvl w:val="0"/>
          <w:numId w:val="33"/>
        </w:numPr>
        <w:spacing w:before="180" w:after="0" w:line="240"/>
        <w:ind w:right="0" w:left="1287" w:hanging="567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說明會內容：</w:t>
      </w:r>
    </w:p>
    <w:p>
      <w:pPr>
        <w:numPr>
          <w:ilvl w:val="0"/>
          <w:numId w:val="33"/>
        </w:numPr>
        <w:spacing w:before="50" w:after="0" w:line="240"/>
        <w:ind w:right="0" w:left="1871" w:hanging="567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說明Cool English英語線上學習平臺建置開發及課程推廣計畫之目的、推動策略及計畫辦理方式。</w:t>
      </w:r>
    </w:p>
    <w:p>
      <w:pPr>
        <w:numPr>
          <w:ilvl w:val="0"/>
          <w:numId w:val="33"/>
        </w:numPr>
        <w:spacing w:before="50" w:after="0" w:line="240"/>
        <w:ind w:right="0" w:left="1871" w:hanging="567"/>
        <w:jc w:val="left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Cool English</w:t>
      </w: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英語線上學習平臺各式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教學資源內容介紹</w:t>
      </w: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。</w:t>
      </w:r>
    </w:p>
    <w:p>
      <w:pPr>
        <w:numPr>
          <w:ilvl w:val="0"/>
          <w:numId w:val="33"/>
        </w:numPr>
        <w:spacing w:before="50" w:after="0" w:line="240"/>
        <w:ind w:right="0" w:left="1287" w:hanging="567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參加對象：各區對於英語線上學習有興趣之家長。</w:t>
      </w:r>
    </w:p>
    <w:p>
      <w:pPr>
        <w:numPr>
          <w:ilvl w:val="0"/>
          <w:numId w:val="33"/>
        </w:numPr>
        <w:spacing w:before="180" w:after="0" w:line="240"/>
        <w:ind w:right="0" w:left="0" w:firstLine="0"/>
        <w:jc w:val="both"/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報名及聯絡資訊</w:t>
      </w:r>
    </w:p>
    <w:p>
      <w:pPr>
        <w:numPr>
          <w:ilvl w:val="0"/>
          <w:numId w:val="33"/>
        </w:numPr>
        <w:spacing w:before="180" w:after="0" w:line="240"/>
        <w:ind w:right="0" w:left="1287" w:hanging="567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報名方式：</w:t>
        <w:br/>
        <w:t xml:space="preserve">本活動採線上報名，請在各場次之日期前ㄧ週填寫報名表(附件一)並回傳至客服信箱，或填寫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Google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表單(附件二)報名。請優先使用(附件一)的報名表報名，請勿重複於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Google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表單報名，以利統計人數。</w:t>
      </w:r>
    </w:p>
    <w:p>
      <w:pPr>
        <w:numPr>
          <w:ilvl w:val="0"/>
          <w:numId w:val="33"/>
        </w:numPr>
        <w:spacing w:before="180" w:after="0" w:line="240"/>
        <w:ind w:right="0" w:left="1287" w:hanging="567"/>
        <w:jc w:val="left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報名聯絡資訊請洽「英語線上學習平臺建置開發及課程推廣計畫」</w:t>
        <w:br/>
        <w:t xml:space="preserve">客服電話：(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02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7734-1392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，客服信箱：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coolenglishhelp@gmail.com</w:t>
        </w:r>
      </w:hyperlink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。</w:t>
      </w:r>
    </w:p>
    <w:p>
      <w:pPr>
        <w:numPr>
          <w:ilvl w:val="0"/>
          <w:numId w:val="33"/>
        </w:numPr>
        <w:spacing w:before="180" w:after="0" w:line="240"/>
        <w:ind w:right="0" w:left="1287" w:hanging="567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注意事項：</w:t>
        <w:br/>
        <w:t xml:space="preserve">因各區說明會場地停車位有限，請盡量搭乘大眾交通運輸工具前往，</w:t>
        <w:br/>
        <w:t xml:space="preserve">謝謝合作！</w:t>
      </w:r>
    </w:p>
    <w:p>
      <w:pPr>
        <w:spacing w:before="18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  <w:t xml:space="preserve">教育部國民及學前教育署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Cool English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  <w:t xml:space="preserve">英語線上學習平臺</w:t>
      </w:r>
    </w:p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107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  <w:t xml:space="preserve">年度家長分區說明會流程表</w:t>
      </w:r>
    </w:p>
    <w:p>
      <w:pPr>
        <w:spacing w:before="18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97"/>
        <w:gridCol w:w="1697"/>
        <w:gridCol w:w="5653"/>
      </w:tblGrid>
      <w:tr>
        <w:trPr>
          <w:trHeight w:val="707" w:hRule="auto"/>
          <w:jc w:val="center"/>
        </w:trPr>
        <w:tc>
          <w:tcPr>
            <w:tcW w:w="3394" w:type="dxa"/>
            <w:gridSpan w:val="2"/>
            <w:tcBorders>
              <w:top w:val="single" w:color="00000a" w:sz="15"/>
              <w:left w:val="single" w:color="00000a" w:sz="15"/>
              <w:bottom w:val="single" w:color="00000a" w:sz="5"/>
              <w:right w:val="single" w:color="00000a" w:sz="5"/>
            </w:tcBorders>
            <w:shd w:color="000000" w:fill="d9d9d9" w:val="clear"/>
            <w:tcMar>
              <w:left w:w="36" w:type="dxa"/>
              <w:right w:w="3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時間</w:t>
            </w:r>
          </w:p>
        </w:tc>
        <w:tc>
          <w:tcPr>
            <w:tcW w:w="5653" w:type="dxa"/>
            <w:tcBorders>
              <w:top w:val="single" w:color="00000a" w:sz="15"/>
              <w:left w:val="single" w:color="00000a" w:sz="5"/>
              <w:bottom w:val="single" w:color="00000a" w:sz="5"/>
              <w:right w:val="single" w:color="00000a" w:sz="15"/>
            </w:tcBorders>
            <w:shd w:color="000000" w:fill="d9d9d9" w:val="clear"/>
            <w:tcMar>
              <w:left w:w="36" w:type="dxa"/>
              <w:right w:w="3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活動內容</w:t>
            </w:r>
          </w:p>
        </w:tc>
      </w:tr>
      <w:tr>
        <w:trPr>
          <w:trHeight w:val="707" w:hRule="auto"/>
          <w:jc w:val="center"/>
        </w:trPr>
        <w:tc>
          <w:tcPr>
            <w:tcW w:w="1697" w:type="dxa"/>
            <w:tcBorders>
              <w:top w:val="single" w:color="00000a" w:sz="5"/>
              <w:left w:val="single" w:color="00000a" w:sz="1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36" w:type="dxa"/>
              <w:right w:w="3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13:30-14:00</w:t>
            </w:r>
          </w:p>
        </w:tc>
        <w:tc>
          <w:tcPr>
            <w:tcW w:w="1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36" w:type="dxa"/>
              <w:right w:w="3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分鐘</w:t>
            </w:r>
          </w:p>
        </w:tc>
        <w:tc>
          <w:tcPr>
            <w:tcW w:w="565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15"/>
            </w:tcBorders>
            <w:shd w:color="000000" w:fill="ffffff" w:val="clear"/>
            <w:tcMar>
              <w:left w:w="36" w:type="dxa"/>
              <w:right w:w="3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報到及領取會議資料</w:t>
            </w:r>
          </w:p>
        </w:tc>
      </w:tr>
      <w:tr>
        <w:trPr>
          <w:trHeight w:val="1176" w:hRule="auto"/>
          <w:jc w:val="center"/>
        </w:trPr>
        <w:tc>
          <w:tcPr>
            <w:tcW w:w="1697" w:type="dxa"/>
            <w:tcBorders>
              <w:top w:val="single" w:color="00000a" w:sz="5"/>
              <w:left w:val="single" w:color="00000a" w:sz="1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36" w:type="dxa"/>
              <w:right w:w="3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14:00-14:50</w:t>
            </w:r>
          </w:p>
        </w:tc>
        <w:tc>
          <w:tcPr>
            <w:tcW w:w="1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36" w:type="dxa"/>
              <w:right w:w="3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分鐘</w:t>
            </w:r>
          </w:p>
        </w:tc>
        <w:tc>
          <w:tcPr>
            <w:tcW w:w="565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15"/>
            </w:tcBorders>
            <w:shd w:color="000000" w:fill="ffffff" w:val="clear"/>
            <w:tcMar>
              <w:left w:w="36" w:type="dxa"/>
              <w:right w:w="36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英語線上學習平臺網站內容、</w:t>
            </w:r>
          </w:p>
          <w:p>
            <w:pPr>
              <w:spacing w:before="0" w:after="0" w:line="4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使用介紹及各項功能說明</w:t>
            </w:r>
          </w:p>
        </w:tc>
      </w:tr>
      <w:tr>
        <w:trPr>
          <w:trHeight w:val="646" w:hRule="auto"/>
          <w:jc w:val="center"/>
        </w:trPr>
        <w:tc>
          <w:tcPr>
            <w:tcW w:w="1697" w:type="dxa"/>
            <w:tcBorders>
              <w:top w:val="single" w:color="00000a" w:sz="5"/>
              <w:left w:val="single" w:color="00000a" w:sz="1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36" w:type="dxa"/>
              <w:right w:w="3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14:50-15:00</w:t>
            </w:r>
          </w:p>
        </w:tc>
        <w:tc>
          <w:tcPr>
            <w:tcW w:w="1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36" w:type="dxa"/>
              <w:right w:w="3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分鐘</w:t>
            </w:r>
          </w:p>
        </w:tc>
        <w:tc>
          <w:tcPr>
            <w:tcW w:w="565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15"/>
            </w:tcBorders>
            <w:shd w:color="000000" w:fill="ffffff" w:val="clear"/>
            <w:tcMar>
              <w:left w:w="36" w:type="dxa"/>
              <w:right w:w="3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休息</w:t>
            </w:r>
          </w:p>
        </w:tc>
      </w:tr>
      <w:tr>
        <w:trPr>
          <w:trHeight w:val="1218" w:hRule="auto"/>
          <w:jc w:val="center"/>
        </w:trPr>
        <w:tc>
          <w:tcPr>
            <w:tcW w:w="1697" w:type="dxa"/>
            <w:tcBorders>
              <w:top w:val="single" w:color="00000a" w:sz="5"/>
              <w:left w:val="single" w:color="00000a" w:sz="1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36" w:type="dxa"/>
              <w:right w:w="3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15:00-15:50</w:t>
            </w:r>
          </w:p>
        </w:tc>
        <w:tc>
          <w:tcPr>
            <w:tcW w:w="1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36" w:type="dxa"/>
              <w:right w:w="3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分鐘</w:t>
            </w:r>
          </w:p>
        </w:tc>
        <w:tc>
          <w:tcPr>
            <w:tcW w:w="565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15"/>
            </w:tcBorders>
            <w:shd w:color="000000" w:fill="ffffff" w:val="clear"/>
            <w:tcMar>
              <w:left w:w="36" w:type="dxa"/>
              <w:right w:w="3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綜合座談(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Q&amp;A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、使用心得分享及建議事項)</w:t>
            </w:r>
          </w:p>
        </w:tc>
      </w:tr>
      <w:tr>
        <w:trPr>
          <w:trHeight w:val="707" w:hRule="auto"/>
          <w:jc w:val="center"/>
        </w:trPr>
        <w:tc>
          <w:tcPr>
            <w:tcW w:w="1697" w:type="dxa"/>
            <w:tcBorders>
              <w:top w:val="single" w:color="00000a" w:sz="5"/>
              <w:left w:val="single" w:color="00000a" w:sz="15"/>
              <w:bottom w:val="single" w:color="00000a" w:sz="15"/>
              <w:right w:val="single" w:color="00000a" w:sz="5"/>
            </w:tcBorders>
            <w:shd w:color="000000" w:fill="ffffff" w:val="clear"/>
            <w:tcMar>
              <w:left w:w="36" w:type="dxa"/>
              <w:right w:w="3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15:50</w:t>
            </w:r>
          </w:p>
        </w:tc>
        <w:tc>
          <w:tcPr>
            <w:tcW w:w="1697" w:type="dxa"/>
            <w:tcBorders>
              <w:top w:val="single" w:color="00000a" w:sz="5"/>
              <w:left w:val="single" w:color="00000a" w:sz="5"/>
              <w:bottom w:val="single" w:color="00000a" w:sz="15"/>
              <w:right w:val="single" w:color="00000a" w:sz="5"/>
            </w:tcBorders>
            <w:shd w:color="000000" w:fill="ffffff" w:val="clear"/>
            <w:tcMar>
              <w:left w:w="36" w:type="dxa"/>
              <w:right w:w="3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653" w:type="dxa"/>
            <w:tcBorders>
              <w:top w:val="single" w:color="00000a" w:sz="5"/>
              <w:left w:val="single" w:color="00000a" w:sz="5"/>
              <w:bottom w:val="single" w:color="00000a" w:sz="15"/>
              <w:right w:val="single" w:color="00000a" w:sz="15"/>
            </w:tcBorders>
            <w:shd w:color="000000" w:fill="ffffff" w:val="clear"/>
            <w:tcMar>
              <w:left w:w="36" w:type="dxa"/>
              <w:right w:w="36" w:type="dxa"/>
            </w:tcMar>
            <w:vAlign w:val="center"/>
          </w:tcPr>
          <w:p>
            <w:pPr>
              <w:spacing w:before="0" w:after="0" w:line="240"/>
              <w:ind w:right="0" w:left="801" w:hanging="801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賦歸</w:t>
            </w:r>
          </w:p>
        </w:tc>
      </w:tr>
    </w:tbl>
    <w:p>
      <w:pPr>
        <w:spacing w:before="0" w:after="0" w:line="4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40"/>
        <w:ind w:right="0" w:left="0" w:firstLine="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附件ㄧ</w:t>
      </w:r>
    </w:p>
    <w:p>
      <w:pPr>
        <w:spacing w:before="0" w:after="0" w:line="4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  <w:t xml:space="preserve">教育部國民及學前教育署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Cool English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  <w:t xml:space="preserve">英語線上學習平臺</w:t>
      </w:r>
    </w:p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107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  <w:t xml:space="preserve">年度家長分區說明會報名表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52"/>
        <w:gridCol w:w="7370"/>
      </w:tblGrid>
      <w:tr>
        <w:trPr>
          <w:trHeight w:val="567" w:hRule="auto"/>
          <w:jc w:val="center"/>
        </w:trPr>
        <w:tc>
          <w:tcPr>
            <w:tcW w:w="155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d9d9d9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姓名</w:t>
            </w:r>
          </w:p>
        </w:tc>
        <w:tc>
          <w:tcPr>
            <w:tcW w:w="737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155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d9d9d9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手機</w:t>
            </w:r>
          </w:p>
        </w:tc>
        <w:tc>
          <w:tcPr>
            <w:tcW w:w="737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155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d9d9d9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Email</w:t>
            </w:r>
          </w:p>
        </w:tc>
        <w:tc>
          <w:tcPr>
            <w:tcW w:w="737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155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d9d9d9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通訊地址</w:t>
            </w:r>
          </w:p>
        </w:tc>
        <w:tc>
          <w:tcPr>
            <w:tcW w:w="737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8" w:hRule="auto"/>
          <w:jc w:val="center"/>
        </w:trPr>
        <w:tc>
          <w:tcPr>
            <w:tcW w:w="155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d9d9d9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報名場次</w:t>
            </w:r>
          </w:p>
        </w:tc>
        <w:tc>
          <w:tcPr>
            <w:tcW w:w="737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□ 北區 (臺北場)：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107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日 (六)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13:30-15:50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□ 中區 (臺中場)：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107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08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04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日 (六)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13:30-15:50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□ 南區 (高雄場)：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107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08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日 (六)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13:30-15:50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□ 東區 (宜蘭場)：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107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08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日 (六)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13:30-15:50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320" w:hanging="36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※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 請配合各場次之日期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前ㄧ週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回傳報名表至客服信箱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coolenglishhelp@gmail.com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，以利統計人數。</w:t>
        <w:br/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感謝您的報名及支持！！</w:t>
      </w:r>
    </w:p>
    <w:p>
      <w:pPr>
        <w:spacing w:before="0" w:after="0" w:line="240"/>
        <w:ind w:right="0" w:left="60" w:hanging="42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0" w:hanging="42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0" w:hanging="42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0" w:hanging="42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40"/>
        <w:ind w:right="0" w:left="0" w:firstLine="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附件二</w:t>
      </w:r>
    </w:p>
    <w:p>
      <w:pPr>
        <w:spacing w:before="0" w:after="0" w:line="4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  <w:t xml:space="preserve">教育部國民及學前教育署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Cool English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  <w:t xml:space="preserve">英語線上學習平臺</w:t>
      </w:r>
    </w:p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  <w:t xml:space="preserve">107年度家長分區說明會報名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Google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  <w:t xml:space="preserve">表單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96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※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Google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報名表單連結如下：</w:t>
      </w:r>
    </w:p>
    <w:p>
      <w:pPr>
        <w:spacing w:before="0" w:after="0" w:line="240"/>
        <w:ind w:right="0" w:left="9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https://docs.google.com/forms/d/e/1FAIpQLSd1p9NwFuqaB-TvWe3pRh1OUx38ubjLU5nW5UVEGlRlmXBo-Q/viewform</w:t>
        </w:r>
      </w:hyperlink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96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※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Google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報名表單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QR Code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如下：</w:t>
      </w:r>
    </w:p>
    <w:p>
      <w:pPr>
        <w:spacing w:before="0" w:after="0" w:line="240"/>
        <w:ind w:right="0" w:left="0" w:firstLine="0"/>
        <w:jc w:val="center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  <w:r>
        <w:object w:dxaOrig="5400" w:dyaOrig="5400">
          <v:rect xmlns:o="urn:schemas-microsoft-com:office:office" xmlns:v="urn:schemas-microsoft-com:vml" id="rectole0000000000" style="width:270.000000pt;height:270.0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3"/>
        </w:object>
      </w:r>
    </w:p>
    <w:p>
      <w:pPr>
        <w:spacing w:before="0" w:after="0" w:line="240"/>
        <w:ind w:right="0" w:left="0" w:firstLine="0"/>
        <w:jc w:val="center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320" w:hanging="36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※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 請配合各場次之日期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前ㄧ週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填寫報名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Google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表單，以利統計人數。</w:t>
        <w:br/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感謝您的報名及支持！！</w:t>
      </w:r>
    </w:p>
    <w:p>
      <w:pPr>
        <w:spacing w:before="0" w:after="0" w:line="240"/>
        <w:ind w:right="0" w:left="60" w:hanging="42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0" w:hanging="42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0" w:hanging="42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coolenglishhelp@gmail.com" Id="docRId1" Type="http://schemas.openxmlformats.org/officeDocument/2006/relationships/hyperlink" /><Relationship Target="embeddings/oleObject0.bin" Id="docRId3" Type="http://schemas.openxmlformats.org/officeDocument/2006/relationships/oleObject" /><Relationship Target="numbering.xml" Id="docRId5" Type="http://schemas.openxmlformats.org/officeDocument/2006/relationships/numbering" /><Relationship TargetMode="External" Target="http://www.coolenglish.edu.tw/" Id="docRId0" Type="http://schemas.openxmlformats.org/officeDocument/2006/relationships/hyperlink" /><Relationship TargetMode="External" Target="https://docs.google.com/forms/d/e/1FAIpQLSd1p9NwFuqaB-TvWe3pRh1OUx38ubjLU5nW5UVEGlRlmXBo-Q/viewform" Id="docRId2" Type="http://schemas.openxmlformats.org/officeDocument/2006/relationships/hyperlink" /><Relationship Target="media/image0.wmf" Id="docRId4" Type="http://schemas.openxmlformats.org/officeDocument/2006/relationships/image" /><Relationship Target="styles.xml" Id="docRId6" Type="http://schemas.openxmlformats.org/officeDocument/2006/relationships/styles" /></Relationships>
</file>